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0" w:rsidRDefault="00451EC0" w:rsidP="00451EC0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8F5A32" wp14:editId="69842FD7">
            <wp:extent cx="1981200" cy="7315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2E" w:rsidRDefault="00E31210" w:rsidP="0092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  <w:t>Регистрация права на заброшенную недвижимость.</w:t>
      </w:r>
    </w:p>
    <w:p w:rsidR="00924C2E" w:rsidRPr="00924C2E" w:rsidRDefault="00924C2E" w:rsidP="0092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</w:pPr>
      <w:bookmarkStart w:id="0" w:name="_GoBack"/>
      <w:bookmarkEnd w:id="0"/>
    </w:p>
    <w:p w:rsidR="00924C2E" w:rsidRPr="00924C2E" w:rsidRDefault="00924C2E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амый простой способ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регистрации права на заброшенную недвижимость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– это найти владельца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купить объект недвижимого имущества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924C2E" w:rsidRPr="00924C2E" w:rsidRDefault="00924C2E" w:rsidP="00E3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Следующий способ -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это отказ хозяина от запущенного участка.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 сам хозяин должен обратиться в Росреестр с заявлением об отказе от участка. В этом случае на такой земельный участок регистрируется право собственности, например, муниципалитета, на территории которого этот участок</w:t>
      </w:r>
      <w:r w:rsidR="00753C6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Затем его выставят на торги или передадут в аренду новому собственнику.</w:t>
      </w:r>
    </w:p>
    <w:p w:rsidR="00924C2E" w:rsidRPr="00924C2E" w:rsidRDefault="00924C2E" w:rsidP="00753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Так же можно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ть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бесхозяйным.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Если владельца объекта недвижимости найти не удалось, то, возможно, это бесхозяйное имущество. Под </w:t>
      </w:r>
      <w:proofErr w:type="gramStart"/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бесхозяйным</w:t>
      </w:r>
      <w:proofErr w:type="gramEnd"/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понимается объект, у которого отсутствует владелец, он не известен или отказался от права собственности. При этом бесхозяйной вещью может быть признано только здание (например, дом); земельный участок бесхозяйной вещью быть не может.</w:t>
      </w:r>
      <w:r w:rsidR="00753C6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Сведения о бесхозяйном объекте должны быть внесены в </w:t>
      </w:r>
      <w:r w:rsidR="007956B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Единый государственный реестр недвижимости (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ЕГРН</w:t>
      </w:r>
      <w:r w:rsidR="007956B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924C2E" w:rsidRPr="00924C2E" w:rsidRDefault="00924C2E" w:rsidP="00E3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основании вступившего в законную силу решения суда, муниципалитет обращается в Росреестр с заявлением о регистрации права муниципальной собственности на этот объект.</w:t>
      </w:r>
      <w:r w:rsidR="007956B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После этого землю вместе с домом можно приобрести на торгах, арендовать или выкупить.</w:t>
      </w:r>
    </w:p>
    <w:p w:rsidR="00924C2E" w:rsidRPr="00924C2E" w:rsidRDefault="007956BC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 последнее, 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заброшенную недвижимость</w:t>
      </w:r>
      <w:r w:rsidR="00753C6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можно приобрести по </w:t>
      </w:r>
      <w:r w:rsidR="00924C2E"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924C2E"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приобретательной</w:t>
      </w:r>
      <w:proofErr w:type="spellEnd"/>
      <w:r w:rsidR="00924C2E"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давност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="00924C2E"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924C2E" w:rsidRDefault="00924C2E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Согласно положениям ст. 234 Гражданского кодекса РФ,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приобретательной</w:t>
      </w:r>
      <w:proofErr w:type="spellEnd"/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давности.</w:t>
      </w:r>
      <w:r w:rsidR="00E3121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924C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</w:t>
      </w:r>
    </w:p>
    <w:p w:rsidR="00E31210" w:rsidRDefault="00E31210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31210" w:rsidRPr="00924C2E" w:rsidRDefault="00E31210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E3121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ведущий специалист-эксперт Тальменского отдела Росреестра Жевлакова Ирина Евгеньевна.</w:t>
      </w:r>
    </w:p>
    <w:p w:rsidR="00761B01" w:rsidRPr="00A229EE" w:rsidRDefault="00761B01" w:rsidP="00373B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A229EE" w:rsidRPr="00A229EE" w:rsidRDefault="00A229EE" w:rsidP="00373B51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54D29" w:rsidRDefault="00451EC0"/>
    <w:sectPr w:rsidR="00654D29" w:rsidSect="00761B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B"/>
    <w:rsid w:val="000262CF"/>
    <w:rsid w:val="00373B51"/>
    <w:rsid w:val="00451EC0"/>
    <w:rsid w:val="00625E55"/>
    <w:rsid w:val="00753C64"/>
    <w:rsid w:val="00761B01"/>
    <w:rsid w:val="007956BC"/>
    <w:rsid w:val="00924C2E"/>
    <w:rsid w:val="00980F04"/>
    <w:rsid w:val="00A229EE"/>
    <w:rsid w:val="00B23397"/>
    <w:rsid w:val="00D1083E"/>
    <w:rsid w:val="00D81633"/>
    <w:rsid w:val="00E31210"/>
    <w:rsid w:val="00E62DEB"/>
    <w:rsid w:val="00E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2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R22KIE01061987</cp:lastModifiedBy>
  <cp:revision>12</cp:revision>
  <dcterms:created xsi:type="dcterms:W3CDTF">2022-12-07T10:08:00Z</dcterms:created>
  <dcterms:modified xsi:type="dcterms:W3CDTF">2022-12-15T06:07:00Z</dcterms:modified>
</cp:coreProperties>
</file>